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2970"/>
        <w:gridCol w:w="2160"/>
        <w:gridCol w:w="1152"/>
      </w:tblGrid>
      <w:tr w:rsidR="008F2548" w:rsidTr="00BE3DD3">
        <w:tc>
          <w:tcPr>
            <w:tcW w:w="4158" w:type="dxa"/>
          </w:tcPr>
          <w:p w:rsidR="008F2548" w:rsidRDefault="00DA2900">
            <w:pPr>
              <w:pStyle w:val="Formal1"/>
            </w:pPr>
            <w:r>
              <w:rPr>
                <w:noProof/>
              </w:rPr>
              <w:drawing>
                <wp:inline distT="0" distB="0" distL="0" distR="0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3"/>
          </w:tcPr>
          <w:p w:rsidR="008F2548" w:rsidRPr="00DA2900" w:rsidRDefault="00F34232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0" w:name="AgendaTitle"/>
            <w:bookmarkEnd w:id="0"/>
            <w:r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SIM Maine Leadership Team</w:t>
            </w:r>
            <w:bookmarkStart w:id="1" w:name="_GoBack"/>
            <w:bookmarkEnd w:id="1"/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2030CE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Friday</w:t>
            </w:r>
            <w:r w:rsidR="00BE3DD3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, 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 23</w:t>
            </w:r>
            <w:r w:rsidR="00BE3DD3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2013</w:t>
            </w:r>
          </w:p>
          <w:p w:rsidR="008F2548" w:rsidRPr="00DA2900" w:rsidRDefault="002030CE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12:30</w:t>
            </w:r>
            <w:r w:rsidR="00DD100E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to 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1:30</w:t>
            </w:r>
          </w:p>
          <w:p w:rsidR="00DD100E" w:rsidRPr="00DA2900" w:rsidRDefault="002030CE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DHHS, 221 State Street</w:t>
            </w:r>
          </w:p>
          <w:p w:rsidR="00DD100E" w:rsidRDefault="002030CE" w:rsidP="00D72B62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Commissioners Conference Room</w:t>
            </w:r>
          </w:p>
        </w:tc>
      </w:tr>
      <w:tr w:rsidR="008F254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  <w:rPr>
                <w:sz w:val="16"/>
              </w:rPr>
            </w:pPr>
          </w:p>
        </w:tc>
      </w:tr>
      <w:tr w:rsidR="008F254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spacing w:before="12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RP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Agenda</w:t>
            </w:r>
          </w:p>
        </w:tc>
        <w:tc>
          <w:tcPr>
            <w:tcW w:w="2160" w:type="dxa"/>
          </w:tcPr>
          <w:p w:rsidR="00DD100E" w:rsidRPr="00DA2900" w:rsidRDefault="00DD100E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Lead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8F2548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2548" w:rsidTr="002030CE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2030CE" w:rsidRPr="002030CE" w:rsidRDefault="002030CE" w:rsidP="002030CE">
            <w:pPr>
              <w:pStyle w:val="Formal1"/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2030CE">
              <w:rPr>
                <w:rFonts w:ascii="Palatino Linotype" w:hAnsi="Palatino Linotype"/>
                <w:sz w:val="22"/>
                <w:szCs w:val="22"/>
              </w:rPr>
              <w:t>High level SIM Timeline Rev</w:t>
            </w:r>
            <w:r>
              <w:rPr>
                <w:rFonts w:ascii="Palatino Linotype" w:hAnsi="Palatino Linotype"/>
                <w:sz w:val="22"/>
                <w:szCs w:val="22"/>
              </w:rPr>
              <w:t>iew – 5</w:t>
            </w:r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030CE">
              <w:rPr>
                <w:rFonts w:ascii="Palatino Linotype" w:hAnsi="Palatino Linotype"/>
                <w:sz w:val="22"/>
                <w:szCs w:val="22"/>
              </w:rPr>
              <w:t>mins</w:t>
            </w:r>
            <w:proofErr w:type="spellEnd"/>
          </w:p>
          <w:p w:rsidR="002030CE" w:rsidRPr="002030CE" w:rsidRDefault="002030CE" w:rsidP="002030CE">
            <w:pPr>
              <w:pStyle w:val="Formal1"/>
              <w:numPr>
                <w:ilvl w:val="1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030CE">
              <w:rPr>
                <w:rFonts w:ascii="Palatino Linotype" w:hAnsi="Palatino Linotype"/>
                <w:sz w:val="22"/>
                <w:szCs w:val="22"/>
              </w:rPr>
              <w:t>Accomplishments so far, Next Steps</w:t>
            </w:r>
          </w:p>
          <w:p w:rsidR="002030CE" w:rsidRPr="002030CE" w:rsidRDefault="002030CE" w:rsidP="002030CE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030CE">
              <w:rPr>
                <w:rFonts w:ascii="Palatino Linotype" w:hAnsi="Palatino Linotype"/>
                <w:sz w:val="22"/>
                <w:szCs w:val="22"/>
              </w:rPr>
              <w:t>CMMI Visit Review and Executive Summary of Present</w:t>
            </w:r>
            <w:r>
              <w:rPr>
                <w:rFonts w:ascii="Palatino Linotype" w:hAnsi="Palatino Linotype"/>
                <w:sz w:val="22"/>
                <w:szCs w:val="22"/>
              </w:rPr>
              <w:t>ation    15</w:t>
            </w:r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030CE">
              <w:rPr>
                <w:rFonts w:ascii="Palatino Linotype" w:hAnsi="Palatino Linotype"/>
                <w:sz w:val="22"/>
                <w:szCs w:val="22"/>
              </w:rPr>
              <w:t>mins</w:t>
            </w:r>
            <w:proofErr w:type="spellEnd"/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2030CE" w:rsidRPr="002030CE" w:rsidRDefault="002030CE" w:rsidP="002030CE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Quarterly Status Report Review – 10 </w:t>
            </w:r>
            <w:proofErr w:type="spellStart"/>
            <w:r w:rsidRPr="002030CE">
              <w:rPr>
                <w:rFonts w:ascii="Palatino Linotype" w:hAnsi="Palatino Linotype"/>
                <w:sz w:val="22"/>
                <w:szCs w:val="22"/>
              </w:rPr>
              <w:t>mins</w:t>
            </w:r>
            <w:proofErr w:type="spellEnd"/>
          </w:p>
          <w:p w:rsidR="002030CE" w:rsidRPr="002030CE" w:rsidRDefault="002030CE" w:rsidP="002030CE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Steering Committee Chair Report Review – 10 </w:t>
            </w:r>
            <w:proofErr w:type="spellStart"/>
            <w:r w:rsidRPr="002030CE">
              <w:rPr>
                <w:rFonts w:ascii="Palatino Linotype" w:hAnsi="Palatino Linotype"/>
                <w:sz w:val="22"/>
                <w:szCs w:val="22"/>
              </w:rPr>
              <w:t>mins</w:t>
            </w:r>
            <w:proofErr w:type="spellEnd"/>
          </w:p>
          <w:p w:rsidR="002030CE" w:rsidRPr="002030CE" w:rsidRDefault="002030CE" w:rsidP="002030CE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Operational Plan Component Review – 10 </w:t>
            </w:r>
            <w:proofErr w:type="spellStart"/>
            <w:r w:rsidRPr="002030CE">
              <w:rPr>
                <w:rFonts w:ascii="Palatino Linotype" w:hAnsi="Palatino Linotype"/>
                <w:sz w:val="22"/>
                <w:szCs w:val="22"/>
              </w:rPr>
              <w:t>mins</w:t>
            </w:r>
            <w:proofErr w:type="spellEnd"/>
          </w:p>
          <w:p w:rsidR="002030CE" w:rsidRPr="002030CE" w:rsidRDefault="002030CE" w:rsidP="002030CE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Leadership Team Role</w:t>
            </w:r>
            <w:r w:rsidRPr="002030CE">
              <w:rPr>
                <w:rFonts w:ascii="Palatino Linotype" w:hAnsi="Palatino Linotype"/>
                <w:sz w:val="22"/>
                <w:szCs w:val="22"/>
              </w:rPr>
              <w:t xml:space="preserve"> and Escalation Process (Budget and scope changes in addition to escalation) </w:t>
            </w:r>
            <w:r w:rsidR="00E71EF6">
              <w:rPr>
                <w:rFonts w:ascii="Palatino Linotype" w:hAnsi="Palatino Linotype"/>
                <w:sz w:val="22"/>
                <w:szCs w:val="22"/>
              </w:rPr>
              <w:t xml:space="preserve">– 10 </w:t>
            </w:r>
            <w:proofErr w:type="spellStart"/>
            <w:r w:rsidR="00E71EF6">
              <w:rPr>
                <w:rFonts w:ascii="Palatino Linotype" w:hAnsi="Palatino Linotype"/>
                <w:sz w:val="22"/>
                <w:szCs w:val="22"/>
              </w:rPr>
              <w:t>mins</w:t>
            </w:r>
            <w:proofErr w:type="spellEnd"/>
          </w:p>
          <w:p w:rsidR="002030CE" w:rsidRPr="002030CE" w:rsidRDefault="002030CE" w:rsidP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8F2548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2030CE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2030CE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2030CE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2030CE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2030CE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2030CE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2030CE" w:rsidRPr="00DA2900" w:rsidRDefault="002030C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2548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2548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2030CE">
            <w:pPr>
              <w:pStyle w:val="Formal1"/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2030CE">
            <w:pPr>
              <w:pStyle w:val="ListParagraph"/>
              <w:autoSpaceDE w:val="0"/>
              <w:autoSpaceDN w:val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A81428" w:rsidRDefault="00A81428">
      <w:bookmarkStart w:id="2" w:name="AdditionalInformation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8F2548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8F2548" w:rsidRDefault="008F2548">
            <w:pPr>
              <w:pStyle w:val="Formal1"/>
              <w:jc w:val="center"/>
              <w:rPr>
                <w:b/>
                <w:sz w:val="3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887"/>
    <w:multiLevelType w:val="hybridMultilevel"/>
    <w:tmpl w:val="3C9EF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52C16"/>
    <w:multiLevelType w:val="hybridMultilevel"/>
    <w:tmpl w:val="FD86AF62"/>
    <w:lvl w:ilvl="0" w:tplc="CD861B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120431"/>
    <w:rsid w:val="001B7575"/>
    <w:rsid w:val="001D01D2"/>
    <w:rsid w:val="002030CE"/>
    <w:rsid w:val="00207F81"/>
    <w:rsid w:val="00255652"/>
    <w:rsid w:val="00270A62"/>
    <w:rsid w:val="00294FF1"/>
    <w:rsid w:val="002F2A5F"/>
    <w:rsid w:val="00386AD2"/>
    <w:rsid w:val="003C2174"/>
    <w:rsid w:val="004E0633"/>
    <w:rsid w:val="004F7060"/>
    <w:rsid w:val="00641B79"/>
    <w:rsid w:val="0066588B"/>
    <w:rsid w:val="00674354"/>
    <w:rsid w:val="00674881"/>
    <w:rsid w:val="006955DF"/>
    <w:rsid w:val="006C25AC"/>
    <w:rsid w:val="006F3CD5"/>
    <w:rsid w:val="007257CB"/>
    <w:rsid w:val="007C0B2F"/>
    <w:rsid w:val="007E19F9"/>
    <w:rsid w:val="007F3B6F"/>
    <w:rsid w:val="00815FE8"/>
    <w:rsid w:val="008A7CFF"/>
    <w:rsid w:val="008F2548"/>
    <w:rsid w:val="00981F0A"/>
    <w:rsid w:val="009D7B44"/>
    <w:rsid w:val="009E5D4F"/>
    <w:rsid w:val="00A12251"/>
    <w:rsid w:val="00A81428"/>
    <w:rsid w:val="00B10DC2"/>
    <w:rsid w:val="00B357FB"/>
    <w:rsid w:val="00BA081D"/>
    <w:rsid w:val="00BE3DD3"/>
    <w:rsid w:val="00C354D5"/>
    <w:rsid w:val="00D66AF9"/>
    <w:rsid w:val="00D72B62"/>
    <w:rsid w:val="00DA2900"/>
    <w:rsid w:val="00DA41A9"/>
    <w:rsid w:val="00DC6A63"/>
    <w:rsid w:val="00DD100E"/>
    <w:rsid w:val="00E65727"/>
    <w:rsid w:val="00E71EF6"/>
    <w:rsid w:val="00E8133F"/>
    <w:rsid w:val="00EA25B9"/>
    <w:rsid w:val="00F34232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22CD-05DB-4C10-A3CC-3412D210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2013-08-20T01:38:00Z</dcterms:created>
  <dcterms:modified xsi:type="dcterms:W3CDTF">2013-08-20T01:38:00Z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